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atLeast"/>
        <w:ind w:right="640"/>
        <w:jc w:val="center"/>
        <w:rPr>
          <w:rFonts w:ascii="Times New Roman" w:hAnsi="Times New Roman"/>
          <w:bCs/>
          <w:sz w:val="28"/>
          <w:szCs w:val="24"/>
        </w:rPr>
      </w:pPr>
    </w:p>
    <w:p>
      <w:pPr>
        <w:spacing w:line="700" w:lineRule="exact"/>
        <w:jc w:val="center"/>
        <w:rPr>
          <w:rFonts w:ascii="Times New Roman" w:hAnsi="Times New Roman"/>
          <w:b/>
          <w:bCs/>
          <w:kern w:val="144"/>
          <w:sz w:val="52"/>
          <w:szCs w:val="52"/>
        </w:rPr>
      </w:pPr>
    </w:p>
    <w:p>
      <w:pPr>
        <w:spacing w:line="700" w:lineRule="exact"/>
        <w:jc w:val="center"/>
        <w:rPr>
          <w:rFonts w:ascii="Times New Roman" w:hAnsi="Times New Roman"/>
          <w:b/>
          <w:bCs/>
          <w:kern w:val="144"/>
          <w:sz w:val="52"/>
          <w:szCs w:val="52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-368300</wp:posOffset>
            </wp:positionV>
            <wp:extent cx="3314700" cy="714375"/>
            <wp:effectExtent l="0" t="0" r="0" b="9525"/>
            <wp:wrapNone/>
            <wp:docPr id="1" name="图片 1" descr="说明: C:\Users\Administrator\Documents\Tencent Files\601421305\Image\C2C\576186519942237BFA892DAAF27F0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C:\Users\Administrator\Documents\Tencent Files\601421305\Image\C2C\576186519942237BFA892DAAF27F016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00" w:lineRule="exact"/>
        <w:jc w:val="center"/>
        <w:rPr>
          <w:rFonts w:ascii="Times New Roman" w:hAnsi="Times New Roman"/>
          <w:b/>
          <w:bCs/>
          <w:kern w:val="144"/>
          <w:sz w:val="52"/>
          <w:szCs w:val="52"/>
        </w:rPr>
      </w:pPr>
      <w:r>
        <w:rPr>
          <w:rFonts w:hint="eastAsia" w:ascii="Times New Roman" w:hAnsi="Times New Roman"/>
          <w:b/>
          <w:bCs/>
          <w:kern w:val="144"/>
          <w:sz w:val="52"/>
          <w:szCs w:val="52"/>
        </w:rPr>
        <w:t>“1331工程”工程技术研究中心</w:t>
      </w:r>
    </w:p>
    <w:p>
      <w:pPr>
        <w:spacing w:before="312" w:beforeLines="100"/>
        <w:jc w:val="center"/>
        <w:rPr>
          <w:rFonts w:ascii="Times New Roman" w:hAnsi="Times New Roman"/>
          <w:b/>
          <w:bCs/>
          <w:kern w:val="144"/>
          <w:sz w:val="48"/>
          <w:szCs w:val="48"/>
        </w:rPr>
      </w:pPr>
      <w:r>
        <w:rPr>
          <w:rFonts w:hint="eastAsia" w:ascii="Times New Roman" w:hAnsi="Times New Roman"/>
          <w:b/>
          <w:bCs/>
          <w:kern w:val="144"/>
          <w:sz w:val="48"/>
          <w:szCs w:val="48"/>
        </w:rPr>
        <w:t>年度报告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（20</w:t>
      </w:r>
      <w:r>
        <w:rPr>
          <w:rFonts w:hint="eastAsia"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年</w:t>
      </w:r>
      <w:r>
        <w:rPr>
          <w:rFonts w:hint="eastAsia"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月</w:t>
      </w:r>
      <w:r>
        <w:rPr>
          <w:rFonts w:hint="eastAsia" w:ascii="Times New Roman" w:hAnsi="Times New Roman"/>
          <w:sz w:val="28"/>
          <w:szCs w:val="24"/>
        </w:rPr>
        <w:t xml:space="preserve">  日</w:t>
      </w:r>
      <w:r>
        <w:rPr>
          <w:rFonts w:ascii="Times New Roman" w:hAnsi="Times New Roman"/>
          <w:sz w:val="28"/>
          <w:szCs w:val="24"/>
        </w:rPr>
        <w:t>——  20</w:t>
      </w:r>
      <w:r>
        <w:rPr>
          <w:rFonts w:hint="eastAsia"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年</w:t>
      </w:r>
      <w:r>
        <w:rPr>
          <w:rFonts w:hint="eastAsia"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月</w:t>
      </w:r>
      <w:r>
        <w:rPr>
          <w:rFonts w:hint="eastAsia" w:ascii="Times New Roman" w:hAnsi="Times New Roman"/>
          <w:sz w:val="28"/>
          <w:szCs w:val="24"/>
        </w:rPr>
        <w:t xml:space="preserve">  日</w:t>
      </w:r>
      <w:r>
        <w:rPr>
          <w:rFonts w:ascii="Times New Roman" w:hAnsi="Times New Roman"/>
          <w:sz w:val="28"/>
          <w:szCs w:val="24"/>
        </w:rPr>
        <w:t>）</w:t>
      </w:r>
    </w:p>
    <w:p>
      <w:pPr>
        <w:spacing w:line="440" w:lineRule="atLeast"/>
        <w:rPr>
          <w:rFonts w:ascii="Times New Roman" w:hAnsi="Times New Roman"/>
          <w:sz w:val="28"/>
          <w:szCs w:val="20"/>
        </w:rPr>
      </w:pPr>
    </w:p>
    <w:p>
      <w:pPr>
        <w:spacing w:line="440" w:lineRule="atLeast"/>
        <w:rPr>
          <w:rFonts w:ascii="Times New Roman" w:hAnsi="Times New Roman"/>
          <w:sz w:val="28"/>
          <w:szCs w:val="20"/>
        </w:rPr>
      </w:pPr>
    </w:p>
    <w:p>
      <w:pPr>
        <w:spacing w:line="360" w:lineRule="auto"/>
        <w:ind w:firstLine="1280" w:firstLineChars="400"/>
        <w:rPr>
          <w:rFonts w:ascii="Times New Roman" w:hAnsi="Times New Roman"/>
          <w:sz w:val="32"/>
          <w:szCs w:val="24"/>
        </w:rPr>
      </w:pPr>
    </w:p>
    <w:p>
      <w:pPr>
        <w:spacing w:line="800" w:lineRule="atLeast"/>
        <w:ind w:left="0" w:leftChars="0" w:firstLine="1477" w:firstLineChars="415"/>
        <w:rPr>
          <w:rFonts w:hint="eastAsia" w:ascii="Times New Roman" w:hAnsi="Times New Roman" w:eastAsia="宋体" w:cs="Times New Roman"/>
          <w:spacing w:val="12"/>
          <w:sz w:val="30"/>
          <w:szCs w:val="30"/>
        </w:rPr>
      </w:pPr>
      <w:r>
        <w:rPr>
          <w:rFonts w:hint="eastAsia" w:ascii="Times New Roman" w:hAnsi="Times New Roman" w:eastAsia="宋体" w:cs="Times New Roman"/>
          <w:spacing w:val="28"/>
          <w:sz w:val="30"/>
          <w:szCs w:val="30"/>
        </w:rPr>
        <w:t>中心名称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>: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 xml:space="preserve">    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 xml:space="preserve">            </w:t>
      </w:r>
    </w:p>
    <w:p>
      <w:pPr>
        <w:spacing w:line="800" w:lineRule="atLeast"/>
        <w:ind w:firstLine="1415" w:firstLineChars="437"/>
        <w:rPr>
          <w:rFonts w:hint="eastAsia" w:ascii="Times New Roman" w:hAnsi="Times New Roman" w:eastAsia="宋体" w:cs="Times New Roman"/>
          <w:spacing w:val="12"/>
          <w:sz w:val="30"/>
          <w:szCs w:val="30"/>
        </w:rPr>
      </w:pP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>中心负责人: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 xml:space="preserve">                        </w:t>
      </w:r>
    </w:p>
    <w:p>
      <w:pPr>
        <w:spacing w:line="800" w:lineRule="atLeast"/>
        <w:ind w:left="0" w:leftChars="0" w:firstLine="1477" w:firstLineChars="415"/>
        <w:rPr>
          <w:rFonts w:hint="eastAsia" w:ascii="Times New Roman" w:hAnsi="Times New Roman" w:eastAsia="宋体" w:cs="Times New Roman"/>
          <w:spacing w:val="12"/>
          <w:sz w:val="30"/>
          <w:szCs w:val="30"/>
        </w:rPr>
      </w:pPr>
      <w:r>
        <w:rPr>
          <w:rFonts w:hint="eastAsia" w:ascii="Times New Roman" w:hAnsi="Times New Roman" w:eastAsia="宋体" w:cs="Times New Roman"/>
          <w:spacing w:val="28"/>
          <w:sz w:val="30"/>
          <w:szCs w:val="30"/>
        </w:rPr>
        <w:t>依托单位: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 xml:space="preserve">         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 xml:space="preserve">       </w:t>
      </w:r>
    </w:p>
    <w:p>
      <w:pPr>
        <w:spacing w:line="800" w:lineRule="atLeast"/>
        <w:ind w:left="0" w:leftChars="0" w:firstLine="1477" w:firstLineChars="415"/>
        <w:rPr>
          <w:rFonts w:hint="eastAsia" w:ascii="Times New Roman" w:hAnsi="Times New Roman" w:eastAsia="宋体" w:cs="Times New Roman"/>
          <w:spacing w:val="12"/>
          <w:sz w:val="30"/>
          <w:szCs w:val="30"/>
        </w:rPr>
      </w:pPr>
      <w:r>
        <w:rPr>
          <w:rFonts w:hint="eastAsia" w:ascii="Times New Roman" w:hAnsi="Times New Roman" w:eastAsia="宋体" w:cs="Times New Roman"/>
          <w:spacing w:val="28"/>
          <w:sz w:val="30"/>
          <w:szCs w:val="30"/>
        </w:rPr>
        <w:t xml:space="preserve">获批时间: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 xml:space="preserve">              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pacing w:val="12"/>
          <w:sz w:val="30"/>
          <w:szCs w:val="30"/>
        </w:rPr>
        <w:t xml:space="preserve">      </w:t>
      </w:r>
    </w:p>
    <w:p>
      <w:pPr>
        <w:spacing w:line="800" w:lineRule="atLeast"/>
        <w:ind w:firstLine="1415" w:firstLineChars="437"/>
        <w:rPr>
          <w:rFonts w:hint="eastAsia" w:ascii="Times New Roman" w:hAnsi="Times New Roman" w:eastAsia="宋体" w:cs="Times New Roman"/>
          <w:spacing w:val="12"/>
          <w:sz w:val="30"/>
          <w:szCs w:val="30"/>
        </w:rPr>
      </w:pPr>
    </w:p>
    <w:p>
      <w:pPr>
        <w:tabs>
          <w:tab w:val="left" w:pos="1260"/>
          <w:tab w:val="left" w:pos="1470"/>
        </w:tabs>
        <w:rPr>
          <w:rFonts w:ascii="Times New Roman" w:hAnsi="Times New Roman"/>
          <w:szCs w:val="20"/>
        </w:rPr>
      </w:pPr>
    </w:p>
    <w:p>
      <w:pPr>
        <w:rPr>
          <w:rFonts w:ascii="Times New Roman" w:hAnsi="Times New Roman"/>
          <w:szCs w:val="20"/>
        </w:rPr>
      </w:pPr>
    </w:p>
    <w:p>
      <w:pPr>
        <w:jc w:val="center"/>
        <w:rPr>
          <w:rFonts w:ascii="Times New Roman" w:hAnsi="Times New Roman"/>
          <w:bCs/>
          <w:color w:val="000000"/>
          <w:sz w:val="13"/>
          <w:szCs w:val="13"/>
        </w:rPr>
      </w:pPr>
    </w:p>
    <w:p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z w:val="32"/>
          <w:szCs w:val="32"/>
        </w:rPr>
        <w:t>忻州师范学院科研处</w:t>
      </w:r>
    </w:p>
    <w:p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201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/>
          <w:sz w:val="32"/>
          <w:szCs w:val="32"/>
        </w:rPr>
        <w:t>年制</w:t>
      </w:r>
    </w:p>
    <w:p>
      <w:pPr>
        <w:jc w:val="left"/>
        <w:rPr>
          <w:rFonts w:hint="eastAsia" w:ascii="Times New Roman" w:hAnsi="Times New Roman" w:eastAsia="宋体"/>
          <w:b/>
          <w:bCs w:val="0"/>
          <w:color w:val="000000"/>
          <w:sz w:val="32"/>
          <w:szCs w:val="18"/>
          <w:lang w:eastAsia="zh-CN"/>
        </w:rPr>
      </w:pPr>
      <w:r>
        <w:rPr>
          <w:rFonts w:hint="eastAsia" w:ascii="Times New Roman" w:hAnsi="Times New Roman"/>
          <w:b/>
          <w:bCs w:val="0"/>
          <w:color w:val="000000"/>
          <w:sz w:val="32"/>
          <w:szCs w:val="18"/>
          <w:lang w:eastAsia="zh-CN"/>
        </w:rPr>
        <w:t>一、基本情况</w:t>
      </w:r>
    </w:p>
    <w:tbl>
      <w:tblPr>
        <w:tblStyle w:val="17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301"/>
        <w:gridCol w:w="1171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中心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方向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（据实增减）</w:t>
            </w:r>
          </w:p>
        </w:tc>
        <w:tc>
          <w:tcPr>
            <w:tcW w:w="677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0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7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70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77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中心负责人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中心联系人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Times New Roman" w:hAnsi="Times New Roman"/>
          <w:b/>
          <w:bCs/>
          <w:snapToGrid w:val="0"/>
          <w:spacing w:val="4"/>
          <w:sz w:val="32"/>
          <w:szCs w:val="32"/>
        </w:rPr>
      </w:pPr>
      <w:r>
        <w:rPr>
          <w:rFonts w:hint="eastAsia" w:ascii="Times New Roman" w:hAnsi="Times New Roman"/>
          <w:b/>
          <w:bCs/>
          <w:snapToGrid w:val="0"/>
          <w:spacing w:val="4"/>
          <w:sz w:val="32"/>
          <w:szCs w:val="32"/>
        </w:rPr>
        <w:t>二、任务完成情况</w:t>
      </w:r>
    </w:p>
    <w:tbl>
      <w:tblPr>
        <w:tblStyle w:val="17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117" w:type="dxa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（请对照任务书分项报告年度进展和完成情况；要求叙述简明扼要，事实清楚，数字准确，亮点突出，特色鲜明；佐证材料顺序按指标体系顺序排列，要求列出详细清单和佐证材料复印件。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经费支出及用途须单独详细说明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/>
                <w:snapToGrid w:val="0"/>
                <w:spacing w:val="4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hint="eastAsia" w:ascii="Times New Roman" w:hAnsi="Times New Roman"/>
          <w:snapToGrid w:val="0"/>
          <w:spacing w:val="4"/>
          <w:sz w:val="28"/>
          <w:szCs w:val="28"/>
          <w:lang w:eastAsia="zh-CN"/>
        </w:rPr>
      </w:pPr>
    </w:p>
    <w:p>
      <w:pPr>
        <w:adjustRightInd w:val="0"/>
        <w:snapToGrid w:val="0"/>
        <w:spacing w:before="156" w:beforeLines="50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/>
          <w:b/>
          <w:bCs/>
          <w:snapToGrid w:val="0"/>
          <w:spacing w:val="4"/>
          <w:sz w:val="32"/>
          <w:szCs w:val="32"/>
          <w:lang w:eastAsia="zh-CN"/>
        </w:rPr>
        <w:t>三、下一年度工作计划</w:t>
      </w:r>
    </w:p>
    <w:tbl>
      <w:tblPr>
        <w:tblStyle w:val="17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（根据“计划任务书”确定的发展方向和目标，制定下一年度的工作计划）</w:t>
            </w: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Times New Roman" w:hAnsi="Times New Roman"/>
          <w:color w:val="000000"/>
          <w:kern w:val="0"/>
          <w:sz w:val="24"/>
          <w:szCs w:val="24"/>
        </w:rPr>
      </w:pPr>
    </w:p>
    <w:p>
      <w:pPr>
        <w:spacing w:line="660" w:lineRule="atLeast"/>
        <w:rPr>
          <w:rFonts w:hint="eastAsia" w:ascii="FangSong_GB2312" w:eastAsia="FangSong_GB2312"/>
          <w:bCs/>
          <w:sz w:val="28"/>
          <w:szCs w:val="28"/>
        </w:rPr>
      </w:pPr>
      <w:r>
        <w:rPr>
          <w:rFonts w:hint="eastAsia" w:eastAsia="黑体"/>
          <w:sz w:val="30"/>
          <w:lang w:eastAsia="zh-CN"/>
        </w:rPr>
        <w:t xml:space="preserve">四、下一年度经费预算 </w:t>
      </w:r>
      <w:r>
        <w:rPr>
          <w:rFonts w:hint="eastAsia" w:ascii="FangSong_GB2312" w:eastAsia="FangSong_GB2312"/>
          <w:bCs/>
          <w:sz w:val="28"/>
          <w:szCs w:val="28"/>
        </w:rPr>
        <w:t xml:space="preserve">                             单位:万元</w:t>
      </w:r>
    </w:p>
    <w:tbl>
      <w:tblPr>
        <w:tblStyle w:val="16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1470"/>
        <w:gridCol w:w="406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81" w:hRule="atLeast"/>
        </w:trPr>
        <w:tc>
          <w:tcPr>
            <w:tcW w:w="3465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b/>
                <w:sz w:val="24"/>
                <w:szCs w:val="24"/>
              </w:rPr>
            </w:pPr>
            <w:r>
              <w:rPr>
                <w:rFonts w:hint="eastAsia" w:ascii="FangSong_GB2312" w:hAnsi="Times New Roman" w:eastAsia="FangSong_GB2312"/>
                <w:b/>
                <w:sz w:val="24"/>
                <w:szCs w:val="24"/>
              </w:rPr>
              <w:t>预计支出科目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b/>
                <w:sz w:val="24"/>
                <w:szCs w:val="24"/>
              </w:rPr>
            </w:pPr>
            <w:r>
              <w:rPr>
                <w:rFonts w:hint="eastAsia" w:ascii="FangSong_GB2312" w:hAnsi="Times New Roman" w:eastAsia="FangSong_GB2312"/>
                <w:b/>
                <w:sz w:val="24"/>
                <w:szCs w:val="24"/>
              </w:rPr>
              <w:t>申请经费</w:t>
            </w: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b/>
                <w:sz w:val="24"/>
                <w:szCs w:val="24"/>
              </w:rPr>
            </w:pPr>
            <w:r>
              <w:rPr>
                <w:rFonts w:hint="eastAsia" w:ascii="FangSong_GB2312" w:hAnsi="Times New Roman" w:eastAsia="FangSong_GB2312"/>
                <w:b/>
                <w:sz w:val="24"/>
                <w:szCs w:val="24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41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科研业务费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3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设备费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44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图书资料费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12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差旅费（包含会议费）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65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国际合作与交流费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8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办公费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0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车辆使用费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8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09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国内协</w:t>
            </w:r>
            <w:r>
              <w:rPr>
                <w:rFonts w:hint="eastAsia"/>
                <w:kern w:val="0"/>
                <w:sz w:val="24"/>
                <w:szCs w:val="24"/>
              </w:rPr>
              <w:t>作</w:t>
            </w:r>
            <w:r>
              <w:rPr>
                <w:kern w:val="0"/>
                <w:sz w:val="24"/>
                <w:szCs w:val="24"/>
              </w:rPr>
              <w:t>费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80" w:hRule="atLeast"/>
        </w:trPr>
        <w:tc>
          <w:tcPr>
            <w:tcW w:w="346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6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87" w:hRule="atLeast"/>
        </w:trPr>
        <w:tc>
          <w:tcPr>
            <w:tcW w:w="3465" w:type="dxa"/>
            <w:vAlign w:val="center"/>
          </w:tcPr>
          <w:p>
            <w:pPr>
              <w:pStyle w:val="14"/>
              <w:spacing w:before="0" w:beforeAutospacing="0" w:after="0" w:afterAutospacing="0" w:line="520" w:lineRule="exact"/>
              <w:ind w:firstLine="960" w:firstLineChars="400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  <w:r>
              <w:rPr>
                <w:rFonts w:hint="eastAsia" w:ascii="FangSong_GB2312" w:hAnsi="Times New Roman" w:eastAsia="FangSong_GB2312"/>
                <w:sz w:val="24"/>
                <w:szCs w:val="24"/>
              </w:rPr>
              <w:t>合 计</w:t>
            </w:r>
          </w:p>
        </w:tc>
        <w:tc>
          <w:tcPr>
            <w:tcW w:w="1470" w:type="dxa"/>
            <w:vAlign w:val="center"/>
          </w:tcPr>
          <w:p>
            <w:pPr>
              <w:pStyle w:val="14"/>
              <w:spacing w:before="0" w:beforeAutospacing="0" w:after="0" w:afterAutospacing="0" w:line="52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pStyle w:val="14"/>
              <w:spacing w:before="0" w:beforeAutospacing="0" w:after="0" w:afterAutospacing="0" w:line="520" w:lineRule="exact"/>
              <w:jc w:val="center"/>
              <w:rPr>
                <w:rFonts w:hint="eastAsia" w:ascii="FangSong_GB2312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9006" w:type="dxa"/>
            <w:gridSpan w:val="4"/>
            <w:vAlign w:val="top"/>
          </w:tcPr>
          <w:p>
            <w:pPr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五</w:t>
            </w:r>
            <w:r>
              <w:rPr>
                <w:rFonts w:hint="eastAsia" w:eastAsia="黑体"/>
                <w:sz w:val="24"/>
                <w:szCs w:val="24"/>
              </w:rPr>
              <w:t>、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中心负责人</w:t>
            </w:r>
            <w:r>
              <w:rPr>
                <w:rFonts w:hint="eastAsia" w:eastAsia="黑体"/>
                <w:sz w:val="24"/>
                <w:szCs w:val="24"/>
              </w:rPr>
              <w:t>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5520" w:firstLineChars="23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负责人（签字）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5520" w:firstLineChars="23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006" w:type="dxa"/>
            <w:gridSpan w:val="4"/>
            <w:vAlign w:val="top"/>
          </w:tcPr>
          <w:p>
            <w:pPr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  <w:lang w:eastAsia="zh-CN"/>
              </w:rPr>
              <w:t>六</w:t>
            </w:r>
            <w:r>
              <w:rPr>
                <w:rFonts w:hint="eastAsia" w:eastAsia="黑体"/>
                <w:sz w:val="24"/>
                <w:szCs w:val="24"/>
              </w:rPr>
              <w:t>、院学术委员意见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5520" w:firstLineChars="23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5520" w:firstLineChars="230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 w:cs="FangSong_GB2312"/>
          <w:szCs w:val="21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361" w:bottom="1644" w:left="1644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55836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55835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BC"/>
    <w:rsid w:val="00002C5A"/>
    <w:rsid w:val="00023FC1"/>
    <w:rsid w:val="000244E1"/>
    <w:rsid w:val="00036C19"/>
    <w:rsid w:val="000454C9"/>
    <w:rsid w:val="00063097"/>
    <w:rsid w:val="00073599"/>
    <w:rsid w:val="00077009"/>
    <w:rsid w:val="00080298"/>
    <w:rsid w:val="0009407F"/>
    <w:rsid w:val="000A5278"/>
    <w:rsid w:val="000A55BE"/>
    <w:rsid w:val="000A6EEB"/>
    <w:rsid w:val="000B12E7"/>
    <w:rsid w:val="000B40FC"/>
    <w:rsid w:val="000B4F88"/>
    <w:rsid w:val="000B4FEE"/>
    <w:rsid w:val="000C1A80"/>
    <w:rsid w:val="000D1843"/>
    <w:rsid w:val="000D7C5D"/>
    <w:rsid w:val="000E000C"/>
    <w:rsid w:val="000F5064"/>
    <w:rsid w:val="00101875"/>
    <w:rsid w:val="00103995"/>
    <w:rsid w:val="00104B79"/>
    <w:rsid w:val="0010719F"/>
    <w:rsid w:val="00120C2E"/>
    <w:rsid w:val="00121B3E"/>
    <w:rsid w:val="001348E0"/>
    <w:rsid w:val="00145B87"/>
    <w:rsid w:val="00146B92"/>
    <w:rsid w:val="00151EC7"/>
    <w:rsid w:val="001622C4"/>
    <w:rsid w:val="001714CC"/>
    <w:rsid w:val="00173E58"/>
    <w:rsid w:val="0017592C"/>
    <w:rsid w:val="00184301"/>
    <w:rsid w:val="001938B0"/>
    <w:rsid w:val="001A01CC"/>
    <w:rsid w:val="001A0F76"/>
    <w:rsid w:val="001A1809"/>
    <w:rsid w:val="001A4C57"/>
    <w:rsid w:val="001B1026"/>
    <w:rsid w:val="001B797C"/>
    <w:rsid w:val="001E1A7A"/>
    <w:rsid w:val="001F2F88"/>
    <w:rsid w:val="00201EB5"/>
    <w:rsid w:val="002069D4"/>
    <w:rsid w:val="002111EE"/>
    <w:rsid w:val="00225F48"/>
    <w:rsid w:val="00226124"/>
    <w:rsid w:val="002442CD"/>
    <w:rsid w:val="00255D59"/>
    <w:rsid w:val="00265133"/>
    <w:rsid w:val="002906D3"/>
    <w:rsid w:val="00297FF6"/>
    <w:rsid w:val="002A6181"/>
    <w:rsid w:val="002A7A64"/>
    <w:rsid w:val="002C3E7B"/>
    <w:rsid w:val="002C4615"/>
    <w:rsid w:val="002D6737"/>
    <w:rsid w:val="002D7F80"/>
    <w:rsid w:val="002F1166"/>
    <w:rsid w:val="002F2160"/>
    <w:rsid w:val="002F754A"/>
    <w:rsid w:val="003022A4"/>
    <w:rsid w:val="00312BF4"/>
    <w:rsid w:val="003131E9"/>
    <w:rsid w:val="00320928"/>
    <w:rsid w:val="00323305"/>
    <w:rsid w:val="003313E6"/>
    <w:rsid w:val="0034262E"/>
    <w:rsid w:val="0034669B"/>
    <w:rsid w:val="00353201"/>
    <w:rsid w:val="003544D9"/>
    <w:rsid w:val="003555BA"/>
    <w:rsid w:val="003579FA"/>
    <w:rsid w:val="00361A46"/>
    <w:rsid w:val="00361CA5"/>
    <w:rsid w:val="00363651"/>
    <w:rsid w:val="00364F5B"/>
    <w:rsid w:val="0036522E"/>
    <w:rsid w:val="00365AA5"/>
    <w:rsid w:val="00384A79"/>
    <w:rsid w:val="00386951"/>
    <w:rsid w:val="003921BF"/>
    <w:rsid w:val="00394560"/>
    <w:rsid w:val="00394BA8"/>
    <w:rsid w:val="003B1CDE"/>
    <w:rsid w:val="003C0E4B"/>
    <w:rsid w:val="003D5FBE"/>
    <w:rsid w:val="003E29DE"/>
    <w:rsid w:val="003E3D6E"/>
    <w:rsid w:val="003E565B"/>
    <w:rsid w:val="004035B0"/>
    <w:rsid w:val="004052AD"/>
    <w:rsid w:val="00410E8D"/>
    <w:rsid w:val="00415B10"/>
    <w:rsid w:val="00420226"/>
    <w:rsid w:val="00430BCE"/>
    <w:rsid w:val="00433417"/>
    <w:rsid w:val="004334BA"/>
    <w:rsid w:val="004524DA"/>
    <w:rsid w:val="00465EBA"/>
    <w:rsid w:val="0047401E"/>
    <w:rsid w:val="00487D12"/>
    <w:rsid w:val="004944BE"/>
    <w:rsid w:val="004974EC"/>
    <w:rsid w:val="004A13B2"/>
    <w:rsid w:val="004A2978"/>
    <w:rsid w:val="004A4666"/>
    <w:rsid w:val="004B5232"/>
    <w:rsid w:val="004B761C"/>
    <w:rsid w:val="004C09BC"/>
    <w:rsid w:val="004C1436"/>
    <w:rsid w:val="004C1577"/>
    <w:rsid w:val="004C315F"/>
    <w:rsid w:val="004C5E97"/>
    <w:rsid w:val="004D1C32"/>
    <w:rsid w:val="004D3DC6"/>
    <w:rsid w:val="004D796A"/>
    <w:rsid w:val="00507D08"/>
    <w:rsid w:val="00514928"/>
    <w:rsid w:val="0053423C"/>
    <w:rsid w:val="0054187B"/>
    <w:rsid w:val="00546734"/>
    <w:rsid w:val="005471A7"/>
    <w:rsid w:val="00552836"/>
    <w:rsid w:val="0055616C"/>
    <w:rsid w:val="00563D42"/>
    <w:rsid w:val="005706B8"/>
    <w:rsid w:val="00574710"/>
    <w:rsid w:val="005866D9"/>
    <w:rsid w:val="005940D1"/>
    <w:rsid w:val="00597234"/>
    <w:rsid w:val="005A1C48"/>
    <w:rsid w:val="005B14F4"/>
    <w:rsid w:val="005B2BA0"/>
    <w:rsid w:val="005B431E"/>
    <w:rsid w:val="005B66F8"/>
    <w:rsid w:val="005C5173"/>
    <w:rsid w:val="005D0C93"/>
    <w:rsid w:val="005E501D"/>
    <w:rsid w:val="005F02FE"/>
    <w:rsid w:val="005F5880"/>
    <w:rsid w:val="005F70CE"/>
    <w:rsid w:val="00603928"/>
    <w:rsid w:val="00606402"/>
    <w:rsid w:val="0061163C"/>
    <w:rsid w:val="00611649"/>
    <w:rsid w:val="00615096"/>
    <w:rsid w:val="00617250"/>
    <w:rsid w:val="00620D12"/>
    <w:rsid w:val="00627F94"/>
    <w:rsid w:val="00630A23"/>
    <w:rsid w:val="00635336"/>
    <w:rsid w:val="00635C7F"/>
    <w:rsid w:val="00646BA9"/>
    <w:rsid w:val="00650497"/>
    <w:rsid w:val="00656FAD"/>
    <w:rsid w:val="006629A6"/>
    <w:rsid w:val="00662AF2"/>
    <w:rsid w:val="006707DB"/>
    <w:rsid w:val="0067785C"/>
    <w:rsid w:val="00682B57"/>
    <w:rsid w:val="00686C94"/>
    <w:rsid w:val="00690266"/>
    <w:rsid w:val="00692D0E"/>
    <w:rsid w:val="006931A3"/>
    <w:rsid w:val="006977F8"/>
    <w:rsid w:val="006A149B"/>
    <w:rsid w:val="006A4F2B"/>
    <w:rsid w:val="006A5087"/>
    <w:rsid w:val="006A5A53"/>
    <w:rsid w:val="006A690F"/>
    <w:rsid w:val="006C5D36"/>
    <w:rsid w:val="006C661F"/>
    <w:rsid w:val="006D6D80"/>
    <w:rsid w:val="006E5C59"/>
    <w:rsid w:val="00716C23"/>
    <w:rsid w:val="0072426B"/>
    <w:rsid w:val="0072567E"/>
    <w:rsid w:val="00727714"/>
    <w:rsid w:val="00730291"/>
    <w:rsid w:val="00743AC5"/>
    <w:rsid w:val="00746255"/>
    <w:rsid w:val="007468CB"/>
    <w:rsid w:val="007554C9"/>
    <w:rsid w:val="00763044"/>
    <w:rsid w:val="00764616"/>
    <w:rsid w:val="00775D58"/>
    <w:rsid w:val="00776646"/>
    <w:rsid w:val="007802EE"/>
    <w:rsid w:val="007844B4"/>
    <w:rsid w:val="00794831"/>
    <w:rsid w:val="00797AD1"/>
    <w:rsid w:val="007A503B"/>
    <w:rsid w:val="007A69AC"/>
    <w:rsid w:val="007B1480"/>
    <w:rsid w:val="007B74A9"/>
    <w:rsid w:val="007C26EC"/>
    <w:rsid w:val="007D3F2E"/>
    <w:rsid w:val="007E17B4"/>
    <w:rsid w:val="007F3C89"/>
    <w:rsid w:val="00807D26"/>
    <w:rsid w:val="008111A7"/>
    <w:rsid w:val="00813A8A"/>
    <w:rsid w:val="00824186"/>
    <w:rsid w:val="008367B6"/>
    <w:rsid w:val="008400D8"/>
    <w:rsid w:val="008438E7"/>
    <w:rsid w:val="00843E0A"/>
    <w:rsid w:val="008536A1"/>
    <w:rsid w:val="00853B28"/>
    <w:rsid w:val="00867455"/>
    <w:rsid w:val="00883259"/>
    <w:rsid w:val="00885CDF"/>
    <w:rsid w:val="008866CF"/>
    <w:rsid w:val="00897F72"/>
    <w:rsid w:val="008A439F"/>
    <w:rsid w:val="008A4A67"/>
    <w:rsid w:val="008B1B6B"/>
    <w:rsid w:val="008B3261"/>
    <w:rsid w:val="008B45BE"/>
    <w:rsid w:val="008D3983"/>
    <w:rsid w:val="008D4C46"/>
    <w:rsid w:val="008E7528"/>
    <w:rsid w:val="009016B5"/>
    <w:rsid w:val="0090758E"/>
    <w:rsid w:val="0091545C"/>
    <w:rsid w:val="009173F2"/>
    <w:rsid w:val="009225FF"/>
    <w:rsid w:val="00922CCF"/>
    <w:rsid w:val="00923E49"/>
    <w:rsid w:val="009303E6"/>
    <w:rsid w:val="009448B6"/>
    <w:rsid w:val="00945D09"/>
    <w:rsid w:val="00946C24"/>
    <w:rsid w:val="0095725E"/>
    <w:rsid w:val="00972C72"/>
    <w:rsid w:val="0098083F"/>
    <w:rsid w:val="0098307F"/>
    <w:rsid w:val="0098337C"/>
    <w:rsid w:val="00994E21"/>
    <w:rsid w:val="00997B26"/>
    <w:rsid w:val="009A47A7"/>
    <w:rsid w:val="009A6DA6"/>
    <w:rsid w:val="009C7659"/>
    <w:rsid w:val="009D2A0F"/>
    <w:rsid w:val="009E25AD"/>
    <w:rsid w:val="009E481D"/>
    <w:rsid w:val="009F0A87"/>
    <w:rsid w:val="00A13EF6"/>
    <w:rsid w:val="00A14985"/>
    <w:rsid w:val="00A17903"/>
    <w:rsid w:val="00A220EF"/>
    <w:rsid w:val="00A228FC"/>
    <w:rsid w:val="00A24B8D"/>
    <w:rsid w:val="00A265FA"/>
    <w:rsid w:val="00A27CBC"/>
    <w:rsid w:val="00A3307B"/>
    <w:rsid w:val="00A334E2"/>
    <w:rsid w:val="00A37EF1"/>
    <w:rsid w:val="00A508DD"/>
    <w:rsid w:val="00A5125B"/>
    <w:rsid w:val="00A61BD0"/>
    <w:rsid w:val="00A62BF6"/>
    <w:rsid w:val="00A67259"/>
    <w:rsid w:val="00A732F6"/>
    <w:rsid w:val="00A808DB"/>
    <w:rsid w:val="00A81E6D"/>
    <w:rsid w:val="00A82B12"/>
    <w:rsid w:val="00A83F23"/>
    <w:rsid w:val="00A8484F"/>
    <w:rsid w:val="00A9144D"/>
    <w:rsid w:val="00AA0E8B"/>
    <w:rsid w:val="00AA183A"/>
    <w:rsid w:val="00AB4E89"/>
    <w:rsid w:val="00AC1872"/>
    <w:rsid w:val="00AD03E0"/>
    <w:rsid w:val="00AE1CB3"/>
    <w:rsid w:val="00AE771D"/>
    <w:rsid w:val="00AF0784"/>
    <w:rsid w:val="00B07E80"/>
    <w:rsid w:val="00B13FCB"/>
    <w:rsid w:val="00B22779"/>
    <w:rsid w:val="00B25D27"/>
    <w:rsid w:val="00B31879"/>
    <w:rsid w:val="00B31F8E"/>
    <w:rsid w:val="00B3237A"/>
    <w:rsid w:val="00B35187"/>
    <w:rsid w:val="00B37576"/>
    <w:rsid w:val="00B5317A"/>
    <w:rsid w:val="00B6094E"/>
    <w:rsid w:val="00B62ACD"/>
    <w:rsid w:val="00B657AE"/>
    <w:rsid w:val="00B6688E"/>
    <w:rsid w:val="00B91CE0"/>
    <w:rsid w:val="00BA2918"/>
    <w:rsid w:val="00BA2BA0"/>
    <w:rsid w:val="00BA42A3"/>
    <w:rsid w:val="00BA4B30"/>
    <w:rsid w:val="00BA7AB7"/>
    <w:rsid w:val="00BB3F27"/>
    <w:rsid w:val="00BD19D1"/>
    <w:rsid w:val="00BD2FFB"/>
    <w:rsid w:val="00BD5A21"/>
    <w:rsid w:val="00BE1221"/>
    <w:rsid w:val="00BE69C4"/>
    <w:rsid w:val="00BF595C"/>
    <w:rsid w:val="00BF6797"/>
    <w:rsid w:val="00C045EC"/>
    <w:rsid w:val="00C157D6"/>
    <w:rsid w:val="00C20752"/>
    <w:rsid w:val="00C25E50"/>
    <w:rsid w:val="00C30A63"/>
    <w:rsid w:val="00C3780C"/>
    <w:rsid w:val="00C465DB"/>
    <w:rsid w:val="00C47B5C"/>
    <w:rsid w:val="00C537E4"/>
    <w:rsid w:val="00C56E09"/>
    <w:rsid w:val="00C60917"/>
    <w:rsid w:val="00C61673"/>
    <w:rsid w:val="00C61D16"/>
    <w:rsid w:val="00C647BF"/>
    <w:rsid w:val="00C74D2B"/>
    <w:rsid w:val="00C8003B"/>
    <w:rsid w:val="00C809C9"/>
    <w:rsid w:val="00C83DE0"/>
    <w:rsid w:val="00C90B9E"/>
    <w:rsid w:val="00C91E09"/>
    <w:rsid w:val="00C9717E"/>
    <w:rsid w:val="00CA4796"/>
    <w:rsid w:val="00CA60E1"/>
    <w:rsid w:val="00CB5891"/>
    <w:rsid w:val="00CB5936"/>
    <w:rsid w:val="00CC3E90"/>
    <w:rsid w:val="00CD6ECD"/>
    <w:rsid w:val="00CE2893"/>
    <w:rsid w:val="00CE4766"/>
    <w:rsid w:val="00CE487F"/>
    <w:rsid w:val="00CF269A"/>
    <w:rsid w:val="00CF2722"/>
    <w:rsid w:val="00CF577D"/>
    <w:rsid w:val="00D02384"/>
    <w:rsid w:val="00D105D7"/>
    <w:rsid w:val="00D10A85"/>
    <w:rsid w:val="00D12C8E"/>
    <w:rsid w:val="00D2191F"/>
    <w:rsid w:val="00D21CA8"/>
    <w:rsid w:val="00D24A85"/>
    <w:rsid w:val="00D30D25"/>
    <w:rsid w:val="00D40B23"/>
    <w:rsid w:val="00D564EE"/>
    <w:rsid w:val="00D63380"/>
    <w:rsid w:val="00D74F09"/>
    <w:rsid w:val="00D773E6"/>
    <w:rsid w:val="00DA2FAD"/>
    <w:rsid w:val="00DB26AA"/>
    <w:rsid w:val="00DD041C"/>
    <w:rsid w:val="00DD0652"/>
    <w:rsid w:val="00DD0E73"/>
    <w:rsid w:val="00DD18F7"/>
    <w:rsid w:val="00DD36F1"/>
    <w:rsid w:val="00DE079B"/>
    <w:rsid w:val="00DE4D6B"/>
    <w:rsid w:val="00DE70DA"/>
    <w:rsid w:val="00DE718D"/>
    <w:rsid w:val="00DF0273"/>
    <w:rsid w:val="00DF65D8"/>
    <w:rsid w:val="00DF6A7B"/>
    <w:rsid w:val="00DF7DDF"/>
    <w:rsid w:val="00E02CAC"/>
    <w:rsid w:val="00E04E83"/>
    <w:rsid w:val="00E04EB0"/>
    <w:rsid w:val="00E05E7D"/>
    <w:rsid w:val="00E14499"/>
    <w:rsid w:val="00E168C3"/>
    <w:rsid w:val="00E23242"/>
    <w:rsid w:val="00E34128"/>
    <w:rsid w:val="00E51516"/>
    <w:rsid w:val="00E567AD"/>
    <w:rsid w:val="00E66BED"/>
    <w:rsid w:val="00E67A28"/>
    <w:rsid w:val="00E776A3"/>
    <w:rsid w:val="00E813E1"/>
    <w:rsid w:val="00E82584"/>
    <w:rsid w:val="00E8442A"/>
    <w:rsid w:val="00E86458"/>
    <w:rsid w:val="00E87625"/>
    <w:rsid w:val="00E923D8"/>
    <w:rsid w:val="00E93FC3"/>
    <w:rsid w:val="00EA1EFE"/>
    <w:rsid w:val="00EA5BA9"/>
    <w:rsid w:val="00EC1AF3"/>
    <w:rsid w:val="00ED1DD0"/>
    <w:rsid w:val="00ED7C47"/>
    <w:rsid w:val="00EE18B9"/>
    <w:rsid w:val="00EE6A29"/>
    <w:rsid w:val="00EF6A50"/>
    <w:rsid w:val="00F03769"/>
    <w:rsid w:val="00F047A7"/>
    <w:rsid w:val="00F13690"/>
    <w:rsid w:val="00F14B40"/>
    <w:rsid w:val="00F14F88"/>
    <w:rsid w:val="00F2074D"/>
    <w:rsid w:val="00F22DD1"/>
    <w:rsid w:val="00F3048C"/>
    <w:rsid w:val="00F34810"/>
    <w:rsid w:val="00F36CC0"/>
    <w:rsid w:val="00F548A6"/>
    <w:rsid w:val="00F63B53"/>
    <w:rsid w:val="00F63D3F"/>
    <w:rsid w:val="00F672FB"/>
    <w:rsid w:val="00F706D5"/>
    <w:rsid w:val="00F77A7A"/>
    <w:rsid w:val="00F8418B"/>
    <w:rsid w:val="00FB43B8"/>
    <w:rsid w:val="00FB5491"/>
    <w:rsid w:val="00FD0030"/>
    <w:rsid w:val="00FD3EA0"/>
    <w:rsid w:val="00FF0548"/>
    <w:rsid w:val="065D7C1E"/>
    <w:rsid w:val="08042E9A"/>
    <w:rsid w:val="08E528AD"/>
    <w:rsid w:val="09E6171B"/>
    <w:rsid w:val="0C332D7A"/>
    <w:rsid w:val="0DE369F4"/>
    <w:rsid w:val="0FCE2198"/>
    <w:rsid w:val="173343F8"/>
    <w:rsid w:val="182101CE"/>
    <w:rsid w:val="1CF528B9"/>
    <w:rsid w:val="1F9744DD"/>
    <w:rsid w:val="1FF60497"/>
    <w:rsid w:val="2228267D"/>
    <w:rsid w:val="232B2B11"/>
    <w:rsid w:val="23EC3E2F"/>
    <w:rsid w:val="24063810"/>
    <w:rsid w:val="28F87B1D"/>
    <w:rsid w:val="29305B7C"/>
    <w:rsid w:val="2D486483"/>
    <w:rsid w:val="2E2141D3"/>
    <w:rsid w:val="2E853C49"/>
    <w:rsid w:val="2E8C4B35"/>
    <w:rsid w:val="2F697838"/>
    <w:rsid w:val="2FDC1BBC"/>
    <w:rsid w:val="313D4F46"/>
    <w:rsid w:val="345A04B3"/>
    <w:rsid w:val="35924920"/>
    <w:rsid w:val="3C8D5F16"/>
    <w:rsid w:val="3CD9548A"/>
    <w:rsid w:val="3DD406E3"/>
    <w:rsid w:val="41957009"/>
    <w:rsid w:val="43023636"/>
    <w:rsid w:val="441D2B3C"/>
    <w:rsid w:val="454E718F"/>
    <w:rsid w:val="465C17ED"/>
    <w:rsid w:val="4F2D4EB2"/>
    <w:rsid w:val="4FEF413B"/>
    <w:rsid w:val="50D2697D"/>
    <w:rsid w:val="53C27E26"/>
    <w:rsid w:val="54005CE5"/>
    <w:rsid w:val="5B6A44F7"/>
    <w:rsid w:val="5E232BE8"/>
    <w:rsid w:val="5FFD3D98"/>
    <w:rsid w:val="602B55CB"/>
    <w:rsid w:val="61A47FDE"/>
    <w:rsid w:val="639E014B"/>
    <w:rsid w:val="64F7400A"/>
    <w:rsid w:val="6531194D"/>
    <w:rsid w:val="65392C6D"/>
    <w:rsid w:val="68397E83"/>
    <w:rsid w:val="68F155BC"/>
    <w:rsid w:val="6A7C32CF"/>
    <w:rsid w:val="6CDC2422"/>
    <w:rsid w:val="6D937DDB"/>
    <w:rsid w:val="6F567484"/>
    <w:rsid w:val="6F8F00BC"/>
    <w:rsid w:val="72537BDD"/>
    <w:rsid w:val="730F64D4"/>
    <w:rsid w:val="7470113F"/>
    <w:rsid w:val="750124F8"/>
    <w:rsid w:val="76AE29E3"/>
    <w:rsid w:val="78F004B5"/>
    <w:rsid w:val="79BC0BDC"/>
    <w:rsid w:val="7BAA0C6A"/>
    <w:rsid w:val="7F8B1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locked/>
    <w:uiPriority w:val="0"/>
    <w:pPr>
      <w:keepNext/>
      <w:spacing w:line="420" w:lineRule="exact"/>
      <w:ind w:firstLine="420" w:firstLineChars="150"/>
      <w:outlineLvl w:val="0"/>
    </w:pPr>
    <w:rPr>
      <w:rFonts w:ascii="FangSong_GB2312" w:hAnsi="华文仿宋" w:eastAsia="FangSong_GB2312"/>
      <w:sz w:val="28"/>
      <w:szCs w:val="20"/>
    </w:rPr>
  </w:style>
  <w:style w:type="paragraph" w:styleId="3">
    <w:name w:val="heading 2"/>
    <w:basedOn w:val="1"/>
    <w:next w:val="1"/>
    <w:link w:val="33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1"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36"/>
    <w:unhideWhenUsed/>
    <w:qFormat/>
    <w:uiPriority w:val="0"/>
    <w:pPr>
      <w:jc w:val="left"/>
    </w:pPr>
    <w:rPr>
      <w:rFonts w:cs="黑体"/>
    </w:rPr>
  </w:style>
  <w:style w:type="paragraph" w:styleId="6">
    <w:name w:val="Body Text 3"/>
    <w:basedOn w:val="1"/>
    <w:link w:val="54"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7">
    <w:name w:val="Body Text"/>
    <w:basedOn w:val="1"/>
    <w:link w:val="35"/>
    <w:qFormat/>
    <w:uiPriority w:val="0"/>
    <w:pPr>
      <w:adjustRightInd w:val="0"/>
      <w:spacing w:line="312" w:lineRule="atLeast"/>
      <w:jc w:val="center"/>
    </w:pPr>
    <w:rPr>
      <w:rFonts w:ascii="Times New Roman" w:hAnsi="Times New Roman"/>
      <w:sz w:val="18"/>
      <w:szCs w:val="24"/>
    </w:rPr>
  </w:style>
  <w:style w:type="paragraph" w:styleId="8">
    <w:name w:val="Block Text"/>
    <w:basedOn w:val="1"/>
    <w:qFormat/>
    <w:uiPriority w:val="0"/>
    <w:pPr>
      <w:spacing w:line="380" w:lineRule="exact"/>
      <w:ind w:left="525" w:right="568" w:firstLine="555"/>
    </w:pPr>
    <w:rPr>
      <w:rFonts w:ascii="FangSong_GB2312" w:hAnsi="宋体" w:eastAsia="FangSong_GB2312"/>
      <w:sz w:val="28"/>
      <w:szCs w:val="20"/>
    </w:rPr>
  </w:style>
  <w:style w:type="paragraph" w:styleId="9">
    <w:name w:val="Plain Text"/>
    <w:basedOn w:val="1"/>
    <w:link w:val="38"/>
    <w:unhideWhenUsed/>
    <w:qFormat/>
    <w:uiPriority w:val="0"/>
    <w:rPr>
      <w:rFonts w:hint="eastAsia" w:ascii="宋体" w:hAnsi="Courier New"/>
      <w:szCs w:val="20"/>
    </w:rPr>
  </w:style>
  <w:style w:type="paragraph" w:styleId="10">
    <w:name w:val="Date"/>
    <w:basedOn w:val="1"/>
    <w:next w:val="1"/>
    <w:link w:val="39"/>
    <w:qFormat/>
    <w:uiPriority w:val="0"/>
    <w:pPr>
      <w:ind w:left="100" w:leftChars="2500"/>
    </w:pPr>
    <w:rPr>
      <w:szCs w:val="24"/>
    </w:rPr>
  </w:style>
  <w:style w:type="paragraph" w:styleId="11">
    <w:name w:val="Balloon Text"/>
    <w:basedOn w:val="1"/>
    <w:link w:val="30"/>
    <w:qFormat/>
    <w:uiPriority w:val="99"/>
    <w:rPr>
      <w:sz w:val="18"/>
      <w:szCs w:val="18"/>
    </w:rPr>
  </w:style>
  <w:style w:type="paragraph" w:styleId="1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3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5"/>
    <w:next w:val="5"/>
    <w:link w:val="37"/>
    <w:semiHidden/>
    <w:qFormat/>
    <w:uiPriority w:val="99"/>
    <w:rPr>
      <w:rFonts w:cs="Times New Roman"/>
      <w:b/>
      <w:bCs/>
    </w:rPr>
  </w:style>
  <w:style w:type="table" w:styleId="17">
    <w:name w:val="Table Grid"/>
    <w:basedOn w:val="16"/>
    <w:qFormat/>
    <w:locked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16"/>
    <w:qFormat/>
    <w:uiPriority w:val="0"/>
    <w:pPr>
      <w:widowControl w:val="0"/>
      <w:jc w:val="both"/>
    </w:pPr>
    <w:rPr>
      <w:rFonts w:ascii="Times New Roman" w:hAnsi="Times New Roman"/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table" w:styleId="19">
    <w:name w:val="Table Colorful 2"/>
    <w:basedOn w:val="16"/>
    <w:qFormat/>
    <w:uiPriority w:val="0"/>
    <w:pPr>
      <w:widowControl w:val="0"/>
      <w:jc w:val="both"/>
    </w:pPr>
    <w:rPr>
      <w:rFonts w:ascii="Times New Roman" w:hAnsi="Times New Roman"/>
    </w:rPr>
    <w:tblPr>
      <w:tblBorders>
        <w:bottom w:val="single" w:color="000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21">
    <w:name w:val="Strong"/>
    <w:qFormat/>
    <w:uiPriority w:val="99"/>
    <w:rPr>
      <w:rFonts w:cs="Times New Roman"/>
      <w:b/>
    </w:rPr>
  </w:style>
  <w:style w:type="character" w:styleId="22">
    <w:name w:val="page number"/>
    <w:qFormat/>
    <w:uiPriority w:val="0"/>
    <w:rPr>
      <w:rFonts w:cs="Times New Roman"/>
    </w:rPr>
  </w:style>
  <w:style w:type="character" w:styleId="23">
    <w:name w:val="Emphasis"/>
    <w:qFormat/>
    <w:locked/>
    <w:uiPriority w:val="0"/>
    <w:rPr>
      <w:i/>
      <w:iCs/>
    </w:rPr>
  </w:style>
  <w:style w:type="character" w:styleId="24">
    <w:name w:val="Hyperlink"/>
    <w:basedOn w:val="20"/>
    <w:qFormat/>
    <w:uiPriority w:val="0"/>
    <w:rPr>
      <w:color w:val="0000FF"/>
      <w:u w:val="single"/>
    </w:rPr>
  </w:style>
  <w:style w:type="character" w:styleId="25">
    <w:name w:val="annotation reference"/>
    <w:basedOn w:val="20"/>
    <w:semiHidden/>
    <w:qFormat/>
    <w:uiPriority w:val="99"/>
    <w:rPr>
      <w:rFonts w:cs="Times New Roman"/>
      <w:sz w:val="21"/>
      <w:szCs w:val="21"/>
    </w:rPr>
  </w:style>
  <w:style w:type="character" w:customStyle="1" w:styleId="26">
    <w:name w:val="页脚 Char"/>
    <w:link w:val="12"/>
    <w:qFormat/>
    <w:locked/>
    <w:uiPriority w:val="99"/>
    <w:rPr>
      <w:sz w:val="18"/>
    </w:rPr>
  </w:style>
  <w:style w:type="character" w:customStyle="1" w:styleId="27">
    <w:name w:val="页眉 Char"/>
    <w:link w:val="13"/>
    <w:qFormat/>
    <w:locked/>
    <w:uiPriority w:val="99"/>
    <w:rPr>
      <w:sz w:val="18"/>
    </w:rPr>
  </w:style>
  <w:style w:type="character" w:customStyle="1" w:styleId="28">
    <w:name w:val="apple-converted-space"/>
    <w:qFormat/>
    <w:uiPriority w:val="99"/>
  </w:style>
  <w:style w:type="paragraph" w:customStyle="1" w:styleId="29">
    <w:name w:val="List Paragraph1"/>
    <w:basedOn w:val="1"/>
    <w:qFormat/>
    <w:uiPriority w:val="99"/>
    <w:pPr>
      <w:ind w:firstLine="420" w:firstLineChars="200"/>
    </w:pPr>
  </w:style>
  <w:style w:type="character" w:customStyle="1" w:styleId="30">
    <w:name w:val="批注框文本 Char"/>
    <w:link w:val="11"/>
    <w:qFormat/>
    <w:locked/>
    <w:uiPriority w:val="99"/>
    <w:rPr>
      <w:kern w:val="2"/>
      <w:sz w:val="18"/>
    </w:rPr>
  </w:style>
  <w:style w:type="character" w:customStyle="1" w:styleId="31">
    <w:name w:val="文档结构图 Char"/>
    <w:basedOn w:val="20"/>
    <w:link w:val="4"/>
    <w:qFormat/>
    <w:uiPriority w:val="99"/>
    <w:rPr>
      <w:rFonts w:ascii="宋体"/>
      <w:kern w:val="2"/>
      <w:sz w:val="18"/>
      <w:szCs w:val="18"/>
    </w:rPr>
  </w:style>
  <w:style w:type="character" w:customStyle="1" w:styleId="32">
    <w:name w:val="标题 1 Char"/>
    <w:basedOn w:val="20"/>
    <w:link w:val="2"/>
    <w:qFormat/>
    <w:uiPriority w:val="0"/>
    <w:rPr>
      <w:rFonts w:ascii="FangSong_GB2312" w:hAnsi="华文仿宋" w:eastAsia="FangSong_GB2312"/>
      <w:kern w:val="2"/>
      <w:sz w:val="28"/>
    </w:rPr>
  </w:style>
  <w:style w:type="character" w:customStyle="1" w:styleId="33">
    <w:name w:val="标题 2 Char"/>
    <w:basedOn w:val="20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paragraph" w:customStyle="1" w:styleId="34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character" w:customStyle="1" w:styleId="35">
    <w:name w:val="正文文本 Char"/>
    <w:basedOn w:val="20"/>
    <w:link w:val="7"/>
    <w:qFormat/>
    <w:uiPriority w:val="0"/>
    <w:rPr>
      <w:rFonts w:ascii="Times New Roman" w:hAnsi="Times New Roman"/>
      <w:kern w:val="2"/>
      <w:sz w:val="18"/>
      <w:szCs w:val="24"/>
    </w:rPr>
  </w:style>
  <w:style w:type="character" w:customStyle="1" w:styleId="36">
    <w:name w:val="批注文字 Char"/>
    <w:basedOn w:val="20"/>
    <w:link w:val="5"/>
    <w:qFormat/>
    <w:uiPriority w:val="0"/>
    <w:rPr>
      <w:rFonts w:cs="黑体"/>
      <w:kern w:val="2"/>
      <w:sz w:val="21"/>
      <w:szCs w:val="22"/>
    </w:rPr>
  </w:style>
  <w:style w:type="character" w:customStyle="1" w:styleId="37">
    <w:name w:val="批注主题 Char"/>
    <w:basedOn w:val="36"/>
    <w:link w:val="15"/>
    <w:semiHidden/>
    <w:qFormat/>
    <w:uiPriority w:val="99"/>
    <w:rPr>
      <w:rFonts w:cs="黑体"/>
      <w:b/>
      <w:bCs/>
      <w:kern w:val="2"/>
      <w:sz w:val="21"/>
      <w:szCs w:val="22"/>
    </w:rPr>
  </w:style>
  <w:style w:type="character" w:customStyle="1" w:styleId="38">
    <w:name w:val="纯文本 Char"/>
    <w:basedOn w:val="20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39">
    <w:name w:val="日期 Char"/>
    <w:link w:val="10"/>
    <w:qFormat/>
    <w:uiPriority w:val="0"/>
    <w:rPr>
      <w:kern w:val="2"/>
      <w:sz w:val="21"/>
      <w:szCs w:val="24"/>
    </w:rPr>
  </w:style>
  <w:style w:type="character" w:customStyle="1" w:styleId="40">
    <w:name w:val="文档结构图 Char1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41">
    <w:name w:val="文档结构图 Char2"/>
    <w:basedOn w:val="20"/>
    <w:semiHidden/>
    <w:qFormat/>
    <w:uiPriority w:val="99"/>
    <w:rPr>
      <w:rFonts w:ascii="宋体" w:hAnsi="Calibri" w:cs="黑体"/>
      <w:kern w:val="2"/>
      <w:sz w:val="18"/>
      <w:szCs w:val="18"/>
    </w:rPr>
  </w:style>
  <w:style w:type="character" w:customStyle="1" w:styleId="42">
    <w:name w:val="日期 Char1"/>
    <w:basedOn w:val="20"/>
    <w:semiHidden/>
    <w:qFormat/>
    <w:uiPriority w:val="99"/>
    <w:rPr>
      <w:kern w:val="2"/>
      <w:sz w:val="21"/>
      <w:szCs w:val="22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  <w:style w:type="paragraph" w:customStyle="1" w:styleId="4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FangSong_GB2312" w:cs="”“Times New Roman”“"/>
      <w:kern w:val="0"/>
      <w:sz w:val="24"/>
      <w:szCs w:val="20"/>
      <w:lang w:eastAsia="en-US"/>
    </w:rPr>
  </w:style>
  <w:style w:type="paragraph" w:customStyle="1" w:styleId="45">
    <w:name w:val="默认段落字体 Para Char Char Char Char Char Char Char Char Char Char"/>
    <w:basedOn w:val="1"/>
    <w:uiPriority w:val="0"/>
    <w:rPr>
      <w:rFonts w:ascii="Times New Roman" w:hAnsi="Times New Roman"/>
      <w:szCs w:val="24"/>
    </w:rPr>
  </w:style>
  <w:style w:type="paragraph" w:styleId="46">
    <w:name w:val="No Spacing"/>
    <w:link w:val="55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列出段落2"/>
    <w:basedOn w:val="1"/>
    <w:qFormat/>
    <w:uiPriority w:val="99"/>
    <w:pPr>
      <w:ind w:firstLine="420" w:firstLineChars="200"/>
    </w:pPr>
  </w:style>
  <w:style w:type="paragraph" w:customStyle="1" w:styleId="48">
    <w:name w:val="Char Char1"/>
    <w:basedOn w:val="1"/>
    <w:qFormat/>
    <w:uiPriority w:val="0"/>
    <w:pPr>
      <w:tabs>
        <w:tab w:val="left" w:pos="720"/>
      </w:tabs>
      <w:ind w:left="992" w:hanging="510"/>
    </w:pPr>
    <w:rPr>
      <w:rFonts w:ascii="Times New Roman" w:hAnsi="Times New Roman"/>
      <w:szCs w:val="24"/>
    </w:rPr>
  </w:style>
  <w:style w:type="paragraph" w:customStyle="1" w:styleId="4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51">
    <w:name w:val="font31"/>
    <w:basedOn w:val="2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52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 w:hAnsi="Times New Roman"/>
      <w:kern w:val="0"/>
      <w:szCs w:val="20"/>
    </w:rPr>
  </w:style>
  <w:style w:type="character" w:customStyle="1" w:styleId="53">
    <w:name w:val="页眉 Char1"/>
    <w:basedOn w:val="20"/>
    <w:semiHidden/>
    <w:qFormat/>
    <w:uiPriority w:val="99"/>
    <w:rPr>
      <w:kern w:val="2"/>
      <w:sz w:val="18"/>
      <w:szCs w:val="18"/>
    </w:rPr>
  </w:style>
  <w:style w:type="character" w:customStyle="1" w:styleId="54">
    <w:name w:val="正文文本 3 Char"/>
    <w:basedOn w:val="20"/>
    <w:link w:val="6"/>
    <w:qFormat/>
    <w:uiPriority w:val="0"/>
    <w:rPr>
      <w:rFonts w:ascii="Times New Roman" w:hAnsi="Times New Roman"/>
      <w:kern w:val="2"/>
      <w:sz w:val="16"/>
      <w:szCs w:val="16"/>
    </w:rPr>
  </w:style>
  <w:style w:type="character" w:customStyle="1" w:styleId="55">
    <w:name w:val="无间隔 Char"/>
    <w:link w:val="46"/>
    <w:qFormat/>
    <w:uiPriority w:val="1"/>
    <w:rPr>
      <w:rFonts w:ascii="Times New Roman" w:hAnsi="Times New Roman"/>
      <w:kern w:val="2"/>
      <w:sz w:val="21"/>
      <w:szCs w:val="24"/>
    </w:rPr>
  </w:style>
  <w:style w:type="paragraph" w:customStyle="1" w:styleId="56">
    <w:name w:val="Char Char2 Char"/>
    <w:basedOn w:val="1"/>
    <w:qFormat/>
    <w:uiPriority w:val="0"/>
    <w:pPr>
      <w:spacing w:line="360" w:lineRule="auto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D3367F-C45A-4DAC-AC67-BC9CDCA628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6</Pages>
  <Words>176</Words>
  <Characters>1007</Characters>
  <Lines>8</Lines>
  <Paragraphs>2</Paragraphs>
  <TotalTime>1</TotalTime>
  <ScaleCrop>false</ScaleCrop>
  <LinksUpToDate>false</LinksUpToDate>
  <CharactersWithSpaces>1181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2017-06-23T07:57:00Z</dcterms:created>
  <dc:creator>Dell</dc:creator>
  <cp:lastModifiedBy>牧马放羊1375510384</cp:lastModifiedBy>
  <cp:lastPrinted>2017-07-04T01:29:00Z</cp:lastPrinted>
  <dcterms:modified xsi:type="dcterms:W3CDTF">2019-04-04T00:06:27Z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